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05245" w14:textId="27EDDBAD" w:rsidR="00E035AF" w:rsidRDefault="00E035AF" w:rsidP="00131B7A"/>
    <w:p w14:paraId="301F89A7" w14:textId="77777777" w:rsidR="00155312" w:rsidRDefault="00155312" w:rsidP="00155312">
      <w:pPr>
        <w:rPr>
          <w:color w:val="000000"/>
          <w:shd w:val="clear" w:color="auto" w:fill="FFFFFF"/>
        </w:rPr>
      </w:pPr>
    </w:p>
    <w:p w14:paraId="097C2B83" w14:textId="42A7882A" w:rsidR="00155312" w:rsidRDefault="00155312" w:rsidP="00155312">
      <w:p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Comunichiamo ai Sigg Clienti,</w:t>
      </w:r>
    </w:p>
    <w:p w14:paraId="7B9DE9DF" w14:textId="77777777" w:rsidR="00155312" w:rsidRDefault="00155312" w:rsidP="00155312">
      <w:pPr>
        <w:jc w:val="both"/>
        <w:rPr>
          <w:color w:val="000000"/>
          <w:shd w:val="clear" w:color="auto" w:fill="FFFFFF"/>
        </w:rPr>
      </w:pPr>
    </w:p>
    <w:p w14:paraId="7422136F" w14:textId="77777777" w:rsidR="00155312" w:rsidRDefault="00155312" w:rsidP="00155312">
      <w:pPr>
        <w:ind w:firstLine="708"/>
        <w:jc w:val="both"/>
        <w:rPr>
          <w:shd w:val="clear" w:color="auto" w:fill="FFFFFF"/>
        </w:rPr>
      </w:pPr>
      <w:r>
        <w:rPr>
          <w:color w:val="000000"/>
          <w:shd w:val="clear" w:color="auto" w:fill="FFFFFF"/>
        </w:rPr>
        <w:t>                             che il Decreto Sostegni bis ha previsto la proroga dal 30 giugno al 31 dicembre 2021 della moratoria sui mutui e sulle linee di credito prevista dal decreto Cura Italia, ma con tre differenze fondamentali rispetto alle precedenti edizioni.</w:t>
      </w:r>
    </w:p>
    <w:p w14:paraId="5A507A3D" w14:textId="77777777" w:rsidR="00155312" w:rsidRDefault="00155312" w:rsidP="00155312">
      <w:pPr>
        <w:jc w:val="both"/>
        <w:rPr>
          <w:shd w:val="clear" w:color="auto" w:fill="FFFFFF"/>
        </w:rPr>
      </w:pPr>
    </w:p>
    <w:p w14:paraId="5C6E6C2C" w14:textId="77777777" w:rsidR="00155312" w:rsidRDefault="00155312" w:rsidP="00155312">
      <w:pPr>
        <w:ind w:firstLine="708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In primo luogo, la sospensione riguarderà solo la quota capitale: dal 1° luglio 2021, quindi, dovranno essere di nuovo pagati gli interessi. </w:t>
      </w:r>
      <w:r>
        <w:rPr>
          <w:b/>
          <w:bCs/>
          <w:color w:val="000000"/>
          <w:u w:val="single"/>
          <w:shd w:val="clear" w:color="auto" w:fill="FFFFFF"/>
        </w:rPr>
        <w:t>Inoltre, la moratoria non sarà più automatica, ma dovrà essere specificatamente richiesta, con una</w:t>
      </w:r>
      <w:r>
        <w:rPr>
          <w:b/>
          <w:bCs/>
          <w:color w:val="000000"/>
          <w:shd w:val="clear" w:color="auto" w:fill="FFFFFF"/>
        </w:rPr>
        <w:t xml:space="preserve"> </w:t>
      </w:r>
      <w:r>
        <w:rPr>
          <w:b/>
          <w:bCs/>
          <w:color w:val="000000"/>
          <w:u w:val="single"/>
          <w:shd w:val="clear" w:color="auto" w:fill="FFFFFF"/>
        </w:rPr>
        <w:t>comunicazione che dovrà essere presentata entro il 15 giugno 2021</w:t>
      </w:r>
      <w:r>
        <w:rPr>
          <w:color w:val="000000"/>
          <w:shd w:val="clear" w:color="auto" w:fill="FFFFFF"/>
        </w:rPr>
        <w:t xml:space="preserve">. Infine, potranno beneficiare della proroga della moratoria solo le imprese ed i professionisti già ammessi. </w:t>
      </w:r>
    </w:p>
    <w:p w14:paraId="1338B10C" w14:textId="77777777" w:rsidR="00155312" w:rsidRDefault="00155312" w:rsidP="00155312">
      <w:pPr>
        <w:jc w:val="both"/>
        <w:rPr>
          <w:color w:val="000000"/>
          <w:shd w:val="clear" w:color="auto" w:fill="FFFFFF"/>
        </w:rPr>
      </w:pPr>
    </w:p>
    <w:p w14:paraId="00ECE3C4" w14:textId="77777777" w:rsidR="00155312" w:rsidRDefault="00155312" w:rsidP="00155312">
      <w:pPr>
        <w:jc w:val="both"/>
        <w:rPr>
          <w:shd w:val="clear" w:color="auto" w:fill="FFFFFF"/>
        </w:rPr>
      </w:pPr>
      <w:r>
        <w:rPr>
          <w:color w:val="000000"/>
          <w:shd w:val="clear" w:color="auto" w:fill="FFFFFF"/>
        </w:rPr>
        <w:t>Lo Studio rimane a disposizione per ogni eventuale chiarimento.</w:t>
      </w:r>
    </w:p>
    <w:p w14:paraId="1AEA97D8" w14:textId="77777777" w:rsidR="00155312" w:rsidRDefault="00155312" w:rsidP="00155312">
      <w:pPr>
        <w:jc w:val="both"/>
        <w:rPr>
          <w:shd w:val="clear" w:color="auto" w:fill="FFFFFF"/>
        </w:rPr>
      </w:pPr>
    </w:p>
    <w:p w14:paraId="34CFF171" w14:textId="77777777" w:rsidR="00155312" w:rsidRDefault="00155312" w:rsidP="00155312">
      <w:pPr>
        <w:jc w:val="both"/>
        <w:rPr>
          <w:shd w:val="clear" w:color="auto" w:fill="FFFFFF"/>
        </w:rPr>
      </w:pPr>
      <w:r>
        <w:rPr>
          <w:color w:val="000000"/>
          <w:shd w:val="clear" w:color="auto" w:fill="FFFFFF"/>
        </w:rPr>
        <w:t>Cordiali Saluti</w:t>
      </w:r>
    </w:p>
    <w:p w14:paraId="286E5554" w14:textId="77777777" w:rsidR="00155312" w:rsidRDefault="00155312" w:rsidP="00155312">
      <w:pPr>
        <w:jc w:val="both"/>
        <w:rPr>
          <w:shd w:val="clear" w:color="auto" w:fill="FFFFFF"/>
        </w:rPr>
      </w:pPr>
      <w:r>
        <w:rPr>
          <w:color w:val="000000"/>
          <w:shd w:val="clear" w:color="auto" w:fill="FFFFFF"/>
        </w:rPr>
        <w:t>Lo Studio</w:t>
      </w:r>
    </w:p>
    <w:p w14:paraId="6B114CFE" w14:textId="77777777" w:rsidR="00155312" w:rsidRPr="00131B7A" w:rsidRDefault="00155312" w:rsidP="00131B7A"/>
    <w:sectPr w:rsidR="00155312" w:rsidRPr="00131B7A" w:rsidSect="00F80AE8">
      <w:headerReference w:type="default" r:id="rId8"/>
      <w:headerReference w:type="first" r:id="rId9"/>
      <w:footerReference w:type="first" r:id="rId10"/>
      <w:pgSz w:w="11906" w:h="16838" w:code="9"/>
      <w:pgMar w:top="1418" w:right="1871" w:bottom="1418" w:left="1871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436672" w14:textId="77777777" w:rsidR="00CD1DCE" w:rsidRDefault="00CD1DCE" w:rsidP="004F1397">
      <w:pPr>
        <w:spacing w:after="0" w:line="240" w:lineRule="auto"/>
      </w:pPr>
      <w:r>
        <w:separator/>
      </w:r>
    </w:p>
  </w:endnote>
  <w:endnote w:type="continuationSeparator" w:id="0">
    <w:p w14:paraId="4A872559" w14:textId="77777777" w:rsidR="00CD1DCE" w:rsidRDefault="00CD1DCE" w:rsidP="004F13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Eurostile ExtendedTwo">
    <w:altName w:val="MS PGothic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0BA8D" w14:textId="23D29302" w:rsidR="000F7A4B" w:rsidRDefault="0082553A" w:rsidP="000F7A4B">
    <w:pPr>
      <w:pStyle w:val="Pidipagina"/>
      <w:rPr>
        <w:rFonts w:ascii="Georgia" w:hAnsi="Georgia"/>
        <w:sz w:val="16"/>
        <w:szCs w:val="16"/>
      </w:rPr>
    </w:pPr>
    <w:r>
      <w:rPr>
        <w:rFonts w:ascii="Georgia" w:hAnsi="Georgia"/>
        <w:sz w:val="16"/>
        <w:szCs w:val="16"/>
      </w:rPr>
      <w:t xml:space="preserve"> </w:t>
    </w:r>
    <w:r w:rsidR="000F7A4B">
      <w:rPr>
        <w:rFonts w:ascii="Georgia" w:hAnsi="Georgia"/>
        <w:sz w:val="16"/>
        <w:szCs w:val="16"/>
      </w:rPr>
      <w:t xml:space="preserve"> Via Pallone 20 – 37121 Verona</w:t>
    </w:r>
    <w:r w:rsidR="00416B32" w:rsidRPr="005B2FE8">
      <w:rPr>
        <w:rFonts w:ascii="Georgia" w:hAnsi="Georgia"/>
        <w:sz w:val="16"/>
        <w:szCs w:val="16"/>
      </w:rPr>
      <w:t xml:space="preserve">  </w:t>
    </w:r>
    <w:r w:rsidR="000F7A4B">
      <w:rPr>
        <w:rFonts w:ascii="Georgia" w:hAnsi="Georgia"/>
        <w:sz w:val="16"/>
        <w:szCs w:val="16"/>
      </w:rPr>
      <w:t xml:space="preserve">       </w:t>
    </w:r>
    <w:r w:rsidR="00416B32" w:rsidRPr="005B2FE8">
      <w:rPr>
        <w:rFonts w:ascii="Georgia" w:hAnsi="Georgia"/>
        <w:sz w:val="16"/>
        <w:szCs w:val="16"/>
      </w:rPr>
      <w:t xml:space="preserve">       </w:t>
    </w:r>
    <w:r w:rsidR="005D696C">
      <w:rPr>
        <w:rFonts w:ascii="Georgia" w:hAnsi="Georgia"/>
        <w:sz w:val="16"/>
        <w:szCs w:val="16"/>
      </w:rPr>
      <w:tab/>
    </w:r>
    <w:r w:rsidR="005D696C">
      <w:rPr>
        <w:rFonts w:ascii="Georgia" w:hAnsi="Georgia"/>
        <w:sz w:val="16"/>
        <w:szCs w:val="16"/>
      </w:rPr>
      <w:tab/>
      <w:t>Largo Venezia 2</w:t>
    </w:r>
    <w:r w:rsidR="000F7A4B">
      <w:rPr>
        <w:rFonts w:ascii="Georgia" w:hAnsi="Georgia"/>
        <w:sz w:val="16"/>
        <w:szCs w:val="16"/>
      </w:rPr>
      <w:t xml:space="preserve"> – 37045 Legnago</w:t>
    </w:r>
  </w:p>
  <w:p w14:paraId="6921662C" w14:textId="3FF62257" w:rsidR="005B2FE8" w:rsidRDefault="005B2FE8" w:rsidP="000F7A4B">
    <w:pPr>
      <w:pStyle w:val="Pidipagina"/>
      <w:rPr>
        <w:rFonts w:ascii="Georgia" w:hAnsi="Georgia"/>
        <w:sz w:val="16"/>
        <w:szCs w:val="16"/>
      </w:rPr>
    </w:pPr>
    <w:r w:rsidRPr="005B2FE8">
      <w:rPr>
        <w:rFonts w:ascii="Georgia" w:hAnsi="Georgia"/>
        <w:sz w:val="16"/>
        <w:szCs w:val="16"/>
      </w:rPr>
      <w:t xml:space="preserve">commercialistivr@studiocomma.it </w:t>
    </w:r>
    <w:r>
      <w:rPr>
        <w:rFonts w:ascii="Georgia" w:hAnsi="Georgia"/>
        <w:sz w:val="16"/>
        <w:szCs w:val="16"/>
      </w:rPr>
      <w:t xml:space="preserve">    </w:t>
    </w:r>
    <w:r w:rsidR="000F7A4B">
      <w:rPr>
        <w:rFonts w:ascii="Georgia" w:hAnsi="Georgia"/>
        <w:sz w:val="16"/>
        <w:szCs w:val="16"/>
      </w:rPr>
      <w:t xml:space="preserve">    </w:t>
    </w:r>
    <w:r>
      <w:rPr>
        <w:rFonts w:ascii="Georgia" w:hAnsi="Georgia"/>
        <w:sz w:val="16"/>
        <w:szCs w:val="16"/>
      </w:rPr>
      <w:t xml:space="preserve">   </w:t>
    </w:r>
    <w:r w:rsidRPr="005B2FE8">
      <w:rPr>
        <w:rFonts w:ascii="Georgia" w:hAnsi="Georgia"/>
        <w:sz w:val="16"/>
        <w:szCs w:val="16"/>
      </w:rPr>
      <w:t xml:space="preserve"> </w:t>
    </w:r>
    <w:r w:rsidR="005D696C">
      <w:rPr>
        <w:rFonts w:ascii="Georgia" w:hAnsi="Georgia"/>
        <w:sz w:val="16"/>
        <w:szCs w:val="16"/>
      </w:rPr>
      <w:tab/>
    </w:r>
    <w:r>
      <w:rPr>
        <w:rFonts w:ascii="Georgia" w:hAnsi="Georgia"/>
        <w:sz w:val="16"/>
        <w:szCs w:val="16"/>
      </w:rPr>
      <w:t xml:space="preserve">    </w:t>
    </w:r>
    <w:r w:rsidRPr="005B2FE8">
      <w:rPr>
        <w:rFonts w:ascii="Georgia" w:hAnsi="Georgia"/>
        <w:sz w:val="16"/>
        <w:szCs w:val="16"/>
      </w:rPr>
      <w:t xml:space="preserve"> </w:t>
    </w:r>
    <w:r w:rsidR="000F7A4B">
      <w:rPr>
        <w:rFonts w:ascii="Georgia" w:hAnsi="Georgia"/>
        <w:sz w:val="16"/>
        <w:szCs w:val="16"/>
      </w:rPr>
      <w:t xml:space="preserve">                </w:t>
    </w:r>
    <w:r w:rsidR="005D696C">
      <w:rPr>
        <w:rFonts w:ascii="Georgia" w:hAnsi="Georgia"/>
        <w:sz w:val="16"/>
        <w:szCs w:val="16"/>
      </w:rPr>
      <w:t xml:space="preserve">                                              </w:t>
    </w:r>
    <w:r w:rsidR="00B90C1B">
      <w:rPr>
        <w:rFonts w:ascii="Georgia" w:hAnsi="Georgia"/>
        <w:sz w:val="16"/>
        <w:szCs w:val="16"/>
      </w:rPr>
      <w:t xml:space="preserve">     </w:t>
    </w:r>
    <w:r w:rsidRPr="005B2FE8">
      <w:rPr>
        <w:rFonts w:ascii="Georgia" w:hAnsi="Georgia"/>
        <w:sz w:val="16"/>
        <w:szCs w:val="16"/>
      </w:rPr>
      <w:t xml:space="preserve"> </w:t>
    </w:r>
    <w:r w:rsidR="0082553A" w:rsidRPr="0082553A">
      <w:rPr>
        <w:rFonts w:ascii="Georgia" w:hAnsi="Georgia"/>
        <w:sz w:val="16"/>
        <w:szCs w:val="16"/>
      </w:rPr>
      <w:t>commercialisti@studiocomma.it</w:t>
    </w:r>
  </w:p>
  <w:p w14:paraId="7E91A85F" w14:textId="453671C4" w:rsidR="005B2FE8" w:rsidRDefault="005B2FE8" w:rsidP="005B2FE8">
    <w:pPr>
      <w:pStyle w:val="Pidipagina"/>
      <w:jc w:val="center"/>
      <w:rPr>
        <w:rFonts w:ascii="Georgia" w:hAnsi="Georgia"/>
        <w:sz w:val="16"/>
        <w:szCs w:val="16"/>
      </w:rPr>
    </w:pPr>
  </w:p>
  <w:p w14:paraId="54B73D46" w14:textId="77777777" w:rsidR="00B53D8D" w:rsidRDefault="00B53D8D" w:rsidP="005B2FE8">
    <w:pPr>
      <w:pStyle w:val="Pidipagina"/>
      <w:jc w:val="center"/>
      <w:rPr>
        <w:rFonts w:ascii="Georgia" w:hAnsi="Georgia"/>
        <w:sz w:val="16"/>
        <w:szCs w:val="16"/>
      </w:rPr>
    </w:pPr>
  </w:p>
  <w:p w14:paraId="6361313F" w14:textId="41709761" w:rsidR="00B90C1B" w:rsidRPr="00B53D8D" w:rsidRDefault="00B90C1B" w:rsidP="005B2FE8">
    <w:pPr>
      <w:pStyle w:val="Pidipagina"/>
      <w:jc w:val="center"/>
      <w:rPr>
        <w:rFonts w:ascii="Georgia" w:hAnsi="Georgia"/>
        <w:sz w:val="18"/>
        <w:szCs w:val="18"/>
      </w:rPr>
    </w:pPr>
    <w:r w:rsidRPr="00B53D8D">
      <w:rPr>
        <w:rFonts w:ascii="Georgia" w:hAnsi="Georgia"/>
        <w:sz w:val="18"/>
        <w:szCs w:val="18"/>
      </w:rPr>
      <w:t>Tel.0458673001-0442600884-Fax 0458011208</w:t>
    </w:r>
  </w:p>
  <w:p w14:paraId="176C3683" w14:textId="77777777" w:rsidR="00B90C1B" w:rsidRPr="005B2FE8" w:rsidRDefault="00B90C1B" w:rsidP="005B2FE8">
    <w:pPr>
      <w:pStyle w:val="Pidipagina"/>
      <w:jc w:val="center"/>
      <w:rPr>
        <w:rFonts w:ascii="Georgia" w:hAnsi="Georgi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C064FF" w14:textId="77777777" w:rsidR="00CD1DCE" w:rsidRDefault="00CD1DCE" w:rsidP="004F1397">
      <w:pPr>
        <w:spacing w:after="0" w:line="240" w:lineRule="auto"/>
      </w:pPr>
      <w:r>
        <w:separator/>
      </w:r>
    </w:p>
  </w:footnote>
  <w:footnote w:type="continuationSeparator" w:id="0">
    <w:p w14:paraId="6BA15403" w14:textId="77777777" w:rsidR="00CD1DCE" w:rsidRDefault="00CD1DCE" w:rsidP="004F13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2CA81" w14:textId="77777777" w:rsidR="00416B32" w:rsidRDefault="00416B32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7169DA27" wp14:editId="04E2FE89">
          <wp:simplePos x="0" y="0"/>
          <wp:positionH relativeFrom="margin">
            <wp:posOffset>2155190</wp:posOffset>
          </wp:positionH>
          <wp:positionV relativeFrom="margin">
            <wp:posOffset>-845820</wp:posOffset>
          </wp:positionV>
          <wp:extent cx="990600" cy="304800"/>
          <wp:effectExtent l="0" t="0" r="0" b="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Grand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0600" cy="30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08FB173" w14:textId="77777777" w:rsidR="00F53689" w:rsidRDefault="00F53689" w:rsidP="00F53689">
    <w:pPr>
      <w:pStyle w:val="Nessunaspaziatura"/>
      <w:rPr>
        <w:rFonts w:ascii="Georgia" w:hAnsi="Georgia"/>
        <w:b/>
        <w:color w:val="808080" w:themeColor="background1" w:themeShade="80"/>
        <w:sz w:val="16"/>
        <w:szCs w:val="16"/>
      </w:rPr>
    </w:pPr>
  </w:p>
  <w:p w14:paraId="4397428C" w14:textId="77777777" w:rsidR="00F53689" w:rsidRDefault="00F53689" w:rsidP="00F53689">
    <w:pPr>
      <w:pStyle w:val="Nessunaspaziatura"/>
      <w:rPr>
        <w:rFonts w:ascii="Georgia" w:hAnsi="Georgia"/>
        <w:b/>
        <w:color w:val="808080" w:themeColor="background1" w:themeShade="80"/>
        <w:sz w:val="16"/>
        <w:szCs w:val="16"/>
      </w:rPr>
    </w:pPr>
  </w:p>
  <w:p w14:paraId="1CE0D06D" w14:textId="77777777" w:rsidR="00F53689" w:rsidRPr="005B2FE8" w:rsidRDefault="00F53689" w:rsidP="00F53689">
    <w:pPr>
      <w:pStyle w:val="Nessunaspaziatura"/>
      <w:rPr>
        <w:rFonts w:ascii="Georgia" w:hAnsi="Georgia"/>
        <w:b/>
        <w:color w:val="808080" w:themeColor="background1" w:themeShade="80"/>
        <w:sz w:val="16"/>
        <w:szCs w:val="16"/>
      </w:rPr>
    </w:pPr>
  </w:p>
  <w:p w14:paraId="77A897B9" w14:textId="77777777" w:rsidR="00416B32" w:rsidRDefault="00416B3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151C3" w14:textId="4CA8BA89" w:rsidR="0082553A" w:rsidRDefault="0082553A" w:rsidP="0082553A">
    <w:pPr>
      <w:pStyle w:val="Intestazione"/>
      <w:jc w:val="center"/>
      <w:rPr>
        <w:rFonts w:ascii="Eurostile ExtendedTwo" w:hAnsi="Eurostile ExtendedTwo"/>
        <w:sz w:val="16"/>
        <w:szCs w:val="16"/>
      </w:rPr>
    </w:pPr>
  </w:p>
  <w:p w14:paraId="375A6D53" w14:textId="6D137BBF" w:rsidR="0082553A" w:rsidRDefault="00CC3FA2" w:rsidP="0082553A">
    <w:pPr>
      <w:pStyle w:val="Intestazione"/>
      <w:jc w:val="center"/>
      <w:rPr>
        <w:rFonts w:ascii="Eurostile ExtendedTwo" w:hAnsi="Eurostile ExtendedTwo"/>
        <w:sz w:val="16"/>
        <w:szCs w:val="16"/>
      </w:rPr>
    </w:pPr>
    <w:r>
      <w:rPr>
        <w:noProof/>
        <w:lang w:eastAsia="it-IT"/>
      </w:rPr>
      <w:drawing>
        <wp:inline distT="0" distB="0" distL="0" distR="0" wp14:anchorId="1F7F3B56" wp14:editId="06F63377">
          <wp:extent cx="2028825" cy="523875"/>
          <wp:effectExtent l="0" t="0" r="9525" b="9525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8848" cy="5264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B3A51F" w14:textId="77777777" w:rsidR="00E17AE6" w:rsidRDefault="00E17AE6" w:rsidP="00E17AE6">
    <w:pPr>
      <w:pStyle w:val="Nessunaspaziatura"/>
      <w:spacing w:line="200" w:lineRule="exact"/>
      <w:jc w:val="both"/>
      <w:rPr>
        <w:rFonts w:ascii="Georgia" w:hAnsi="Georgia"/>
        <w:sz w:val="16"/>
        <w:szCs w:val="16"/>
      </w:rPr>
    </w:pPr>
  </w:p>
  <w:p w14:paraId="38DD713D" w14:textId="77777777" w:rsidR="006B5AB0" w:rsidRPr="006B5AB0" w:rsidRDefault="006B5AB0" w:rsidP="006B5AB0">
    <w:pPr>
      <w:pStyle w:val="Nessunaspaziatura"/>
      <w:spacing w:line="200" w:lineRule="exact"/>
      <w:jc w:val="both"/>
      <w:rPr>
        <w:rFonts w:ascii="Georgia" w:hAnsi="Georgia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576BA"/>
    <w:multiLevelType w:val="hybridMultilevel"/>
    <w:tmpl w:val="39DAF3A4"/>
    <w:lvl w:ilvl="0" w:tplc="2918E15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F6B0D11"/>
    <w:multiLevelType w:val="hybridMultilevel"/>
    <w:tmpl w:val="85302CE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645FC1"/>
    <w:multiLevelType w:val="hybridMultilevel"/>
    <w:tmpl w:val="68028F4C"/>
    <w:lvl w:ilvl="0" w:tplc="2530F592">
      <w:start w:val="4"/>
      <w:numFmt w:val="bullet"/>
      <w:lvlText w:val="-"/>
      <w:lvlJc w:val="left"/>
      <w:pPr>
        <w:ind w:left="720" w:hanging="360"/>
      </w:pPr>
      <w:rPr>
        <w:rFonts w:ascii="Calibri,Bold" w:eastAsiaTheme="minorHAnsi" w:hAnsi="Calibri,Bold" w:cs="Calibri,Bold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9A4F22"/>
    <w:multiLevelType w:val="hybridMultilevel"/>
    <w:tmpl w:val="4106F502"/>
    <w:lvl w:ilvl="0" w:tplc="EC4A97B4">
      <w:start w:val="1"/>
      <w:numFmt w:val="lowerLetter"/>
      <w:lvlText w:val="%1)"/>
      <w:lvlJc w:val="left"/>
      <w:pPr>
        <w:ind w:left="1065" w:hanging="705"/>
      </w:pPr>
      <w:rPr>
        <w:rFonts w:ascii="Tahoma" w:hAnsi="Tahoma" w:cs="Tahoma" w:hint="default"/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86137A"/>
    <w:multiLevelType w:val="hybridMultilevel"/>
    <w:tmpl w:val="5CFEEDCC"/>
    <w:lvl w:ilvl="0" w:tplc="9B6C03E8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gutterAtTop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001"/>
    <w:rsid w:val="00006D1A"/>
    <w:rsid w:val="000D21D6"/>
    <w:rsid w:val="000F7A4B"/>
    <w:rsid w:val="00131B7A"/>
    <w:rsid w:val="00155312"/>
    <w:rsid w:val="001776A4"/>
    <w:rsid w:val="001C23FD"/>
    <w:rsid w:val="001C4AB1"/>
    <w:rsid w:val="002055E5"/>
    <w:rsid w:val="0026490E"/>
    <w:rsid w:val="00271036"/>
    <w:rsid w:val="0031142A"/>
    <w:rsid w:val="00335FAD"/>
    <w:rsid w:val="0034312B"/>
    <w:rsid w:val="0039223E"/>
    <w:rsid w:val="0039248C"/>
    <w:rsid w:val="003A0B41"/>
    <w:rsid w:val="00416967"/>
    <w:rsid w:val="00416B32"/>
    <w:rsid w:val="00430885"/>
    <w:rsid w:val="00433DCD"/>
    <w:rsid w:val="0043413B"/>
    <w:rsid w:val="00462D43"/>
    <w:rsid w:val="00491439"/>
    <w:rsid w:val="004E30C6"/>
    <w:rsid w:val="004F1397"/>
    <w:rsid w:val="004F2998"/>
    <w:rsid w:val="005359D1"/>
    <w:rsid w:val="00545C82"/>
    <w:rsid w:val="00547DE2"/>
    <w:rsid w:val="005A3D41"/>
    <w:rsid w:val="005B2FE8"/>
    <w:rsid w:val="005D696C"/>
    <w:rsid w:val="005E4E10"/>
    <w:rsid w:val="00621982"/>
    <w:rsid w:val="00654179"/>
    <w:rsid w:val="006B4197"/>
    <w:rsid w:val="006B5A49"/>
    <w:rsid w:val="006B5AB0"/>
    <w:rsid w:val="0082553A"/>
    <w:rsid w:val="00856E64"/>
    <w:rsid w:val="008A7E18"/>
    <w:rsid w:val="008C4EEA"/>
    <w:rsid w:val="008E4EC0"/>
    <w:rsid w:val="009D7193"/>
    <w:rsid w:val="00A07001"/>
    <w:rsid w:val="00AA3BC8"/>
    <w:rsid w:val="00AD5BF7"/>
    <w:rsid w:val="00B41BF3"/>
    <w:rsid w:val="00B53D8D"/>
    <w:rsid w:val="00B71C40"/>
    <w:rsid w:val="00B90C1B"/>
    <w:rsid w:val="00BB68A4"/>
    <w:rsid w:val="00BE0392"/>
    <w:rsid w:val="00C1302C"/>
    <w:rsid w:val="00C30D4C"/>
    <w:rsid w:val="00C4036C"/>
    <w:rsid w:val="00C578E0"/>
    <w:rsid w:val="00CA0EF7"/>
    <w:rsid w:val="00CC3FA2"/>
    <w:rsid w:val="00CD1DCE"/>
    <w:rsid w:val="00D06EE3"/>
    <w:rsid w:val="00DA57AF"/>
    <w:rsid w:val="00DD7A8E"/>
    <w:rsid w:val="00DE79AC"/>
    <w:rsid w:val="00E035AF"/>
    <w:rsid w:val="00E17AE6"/>
    <w:rsid w:val="00EA0103"/>
    <w:rsid w:val="00EE65F1"/>
    <w:rsid w:val="00F0306C"/>
    <w:rsid w:val="00F24BDB"/>
    <w:rsid w:val="00F53689"/>
    <w:rsid w:val="00F80AE8"/>
    <w:rsid w:val="00FC6F5C"/>
    <w:rsid w:val="00FC7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6436328"/>
  <w15:docId w15:val="{1ED03877-D293-45C5-BF0E-332D01C45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70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07001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A07001"/>
    <w:pPr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rsid w:val="001776A4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F139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F1397"/>
  </w:style>
  <w:style w:type="paragraph" w:styleId="Pidipagina">
    <w:name w:val="footer"/>
    <w:basedOn w:val="Normale"/>
    <w:link w:val="PidipaginaCarattere"/>
    <w:uiPriority w:val="99"/>
    <w:unhideWhenUsed/>
    <w:rsid w:val="004F139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F1397"/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8C4EEA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8C4EEA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8C4EEA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EA0103"/>
    <w:pPr>
      <w:spacing w:after="160" w:line="259" w:lineRule="auto"/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D696C"/>
    <w:rPr>
      <w:color w:val="605E5C"/>
      <w:shd w:val="clear" w:color="auto" w:fill="E1DFDD"/>
    </w:rPr>
  </w:style>
  <w:style w:type="paragraph" w:customStyle="1" w:styleId="Normal">
    <w:name w:val="[Normal]"/>
    <w:rsid w:val="00CA0EF7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Times New Roman" w:hAnsi="Arial" w:cs="Arial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semiHidden/>
    <w:rsid w:val="00547DE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547DE2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Didascalia">
    <w:name w:val="caption"/>
    <w:basedOn w:val="Normale"/>
    <w:next w:val="Normale"/>
    <w:qFormat/>
    <w:rsid w:val="00547DE2"/>
    <w:pPr>
      <w:spacing w:after="0" w:line="240" w:lineRule="auto"/>
      <w:jc w:val="center"/>
    </w:pPr>
    <w:rPr>
      <w:rFonts w:ascii="Times New Roman" w:eastAsia="Times New Roman" w:hAnsi="Times New Roman" w:cs="Times New Roman"/>
      <w:sz w:val="48"/>
      <w:szCs w:val="20"/>
      <w:lang w:eastAsia="it-IT"/>
    </w:rPr>
  </w:style>
  <w:style w:type="paragraph" w:styleId="Corpodeltesto3">
    <w:name w:val="Body Text 3"/>
    <w:basedOn w:val="Normale"/>
    <w:link w:val="Corpodeltesto3Carattere"/>
    <w:rsid w:val="00547DE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rsid w:val="00547DE2"/>
    <w:rPr>
      <w:rFonts w:ascii="Times New Roman" w:eastAsia="Times New Roman" w:hAnsi="Times New Roman" w:cs="Times New Roman"/>
      <w:sz w:val="28"/>
      <w:szCs w:val="20"/>
      <w:lang w:eastAsia="it-IT"/>
    </w:rPr>
  </w:style>
  <w:style w:type="paragraph" w:styleId="Corpotesto">
    <w:name w:val="Body Text"/>
    <w:basedOn w:val="Normale"/>
    <w:link w:val="CorpotestoCarattere"/>
    <w:rsid w:val="00547DE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547DE2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Rientrocorpodeltesto2">
    <w:name w:val="Body Text Indent 2"/>
    <w:basedOn w:val="Normale"/>
    <w:link w:val="Rientrocorpodeltesto2Carattere"/>
    <w:rsid w:val="00547DE2"/>
    <w:pPr>
      <w:tabs>
        <w:tab w:val="left" w:pos="5670"/>
      </w:tabs>
      <w:spacing w:after="0" w:line="240" w:lineRule="auto"/>
      <w:ind w:left="709"/>
      <w:jc w:val="both"/>
    </w:pPr>
    <w:rPr>
      <w:rFonts w:ascii="Arial" w:eastAsia="Times New Roman" w:hAnsi="Arial" w:cs="Times New Roman"/>
      <w:sz w:val="24"/>
      <w:szCs w:val="20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547DE2"/>
    <w:rPr>
      <w:rFonts w:ascii="Arial" w:eastAsia="Times New Roman" w:hAnsi="Arial" w:cs="Times New Roman"/>
      <w:sz w:val="24"/>
      <w:szCs w:val="20"/>
      <w:lang w:eastAsia="it-IT"/>
    </w:rPr>
  </w:style>
  <w:style w:type="character" w:styleId="Enfasigrassetto">
    <w:name w:val="Strong"/>
    <w:basedOn w:val="Carpredefinitoparagrafo"/>
    <w:qFormat/>
    <w:rsid w:val="00547DE2"/>
    <w:rPr>
      <w:b/>
      <w:bCs/>
    </w:rPr>
  </w:style>
  <w:style w:type="character" w:styleId="Enfasicorsivo">
    <w:name w:val="Emphasis"/>
    <w:basedOn w:val="Carpredefinitoparagrafo"/>
    <w:qFormat/>
    <w:rsid w:val="00547DE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2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1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D5E05A-EA1A-4B80-9B79-1F9A3B72A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Segreteria Avvocati</cp:lastModifiedBy>
  <cp:revision>2</cp:revision>
  <cp:lastPrinted>2020-04-24T14:00:00Z</cp:lastPrinted>
  <dcterms:created xsi:type="dcterms:W3CDTF">2021-06-08T07:07:00Z</dcterms:created>
  <dcterms:modified xsi:type="dcterms:W3CDTF">2021-06-08T07:07:00Z</dcterms:modified>
</cp:coreProperties>
</file>